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BE" w:rsidRPr="0046232A" w:rsidRDefault="002D60BE" w:rsidP="002D60BE">
      <w:pPr>
        <w:pStyle w:val="ecxmsonormal"/>
        <w:shd w:val="clear" w:color="auto" w:fill="FFFFFF"/>
        <w:spacing w:after="0"/>
        <w:jc w:val="center"/>
        <w:rPr>
          <w:color w:val="595959"/>
          <w:sz w:val="20"/>
          <w:szCs w:val="20"/>
        </w:rPr>
      </w:pPr>
      <w:r w:rsidRPr="0046232A">
        <w:rPr>
          <w:color w:val="000000"/>
          <w:sz w:val="36"/>
          <w:szCs w:val="36"/>
        </w:rPr>
        <w:t>Δ</w:t>
      </w:r>
      <w:r w:rsidRPr="0046232A">
        <w:rPr>
          <w:color w:val="000000"/>
          <w:sz w:val="36"/>
          <w:szCs w:val="36"/>
          <w:lang w:val="en-US"/>
        </w:rPr>
        <w:t>E</w:t>
      </w:r>
      <w:r w:rsidRPr="0046232A">
        <w:rPr>
          <w:color w:val="000000"/>
          <w:sz w:val="36"/>
          <w:szCs w:val="36"/>
        </w:rPr>
        <w:t>ΛΤΙΟ ΤΥΠΟΥ</w:t>
      </w:r>
    </w:p>
    <w:p w:rsidR="002D60BE" w:rsidRPr="0046232A" w:rsidRDefault="002D60BE" w:rsidP="002D60BE">
      <w:pPr>
        <w:pStyle w:val="ecxmsonormal"/>
        <w:shd w:val="clear" w:color="auto" w:fill="FFFFFF"/>
        <w:spacing w:after="0" w:line="384" w:lineRule="atLeast"/>
        <w:jc w:val="center"/>
        <w:rPr>
          <w:color w:val="FF0000"/>
          <w:sz w:val="20"/>
          <w:szCs w:val="20"/>
        </w:rPr>
      </w:pPr>
      <w:r w:rsidRPr="0046232A">
        <w:rPr>
          <w:color w:val="000000"/>
          <w:sz w:val="22"/>
          <w:szCs w:val="22"/>
        </w:rPr>
        <w:br/>
        <w:t xml:space="preserve">Οι </w:t>
      </w:r>
      <w:r w:rsidRPr="0046232A">
        <w:rPr>
          <w:b/>
          <w:bCs/>
          <w:color w:val="000000"/>
          <w:sz w:val="22"/>
          <w:szCs w:val="22"/>
        </w:rPr>
        <w:t>(.</w:t>
      </w:r>
      <w:r w:rsidRPr="0046232A">
        <w:rPr>
          <w:b/>
          <w:bCs/>
          <w:color w:val="000000"/>
          <w:sz w:val="22"/>
          <w:szCs w:val="22"/>
          <w:lang w:val="en-US"/>
        </w:rPr>
        <w:t>poema</w:t>
      </w:r>
      <w:r w:rsidRPr="0046232A">
        <w:rPr>
          <w:b/>
          <w:bCs/>
          <w:color w:val="000000"/>
          <w:sz w:val="22"/>
          <w:szCs w:val="22"/>
        </w:rPr>
        <w:t>..) εκδόσεις</w:t>
      </w:r>
      <w:r w:rsidR="00C526C8">
        <w:rPr>
          <w:b/>
          <w:bCs/>
          <w:color w:val="000000"/>
          <w:sz w:val="22"/>
          <w:szCs w:val="22"/>
        </w:rPr>
        <w:br/>
      </w:r>
      <w:r w:rsidRPr="0046232A">
        <w:rPr>
          <w:color w:val="000000"/>
          <w:sz w:val="22"/>
          <w:szCs w:val="22"/>
        </w:rPr>
        <w:t xml:space="preserve">παρουσιάζουν </w:t>
      </w:r>
      <w:r>
        <w:rPr>
          <w:color w:val="000000"/>
          <w:sz w:val="22"/>
          <w:szCs w:val="22"/>
        </w:rPr>
        <w:t xml:space="preserve">τον δεύτερο </w:t>
      </w:r>
      <w:r w:rsidR="00DD11B9">
        <w:rPr>
          <w:color w:val="000000"/>
          <w:sz w:val="22"/>
          <w:szCs w:val="22"/>
        </w:rPr>
        <w:t>τόμ</w:t>
      </w:r>
      <w:r>
        <w:rPr>
          <w:color w:val="000000"/>
          <w:sz w:val="22"/>
          <w:szCs w:val="22"/>
        </w:rPr>
        <w:t>ο</w:t>
      </w:r>
      <w:r>
        <w:rPr>
          <w:color w:val="000000"/>
          <w:sz w:val="22"/>
          <w:szCs w:val="22"/>
        </w:rPr>
        <w:br/>
        <w:t xml:space="preserve">της </w:t>
      </w:r>
      <w:r w:rsidR="00DD11B9">
        <w:rPr>
          <w:color w:val="000000"/>
          <w:sz w:val="22"/>
          <w:szCs w:val="22"/>
        </w:rPr>
        <w:t>σολωμικής σ</w:t>
      </w:r>
      <w:r>
        <w:rPr>
          <w:color w:val="000000"/>
          <w:sz w:val="22"/>
          <w:szCs w:val="22"/>
        </w:rPr>
        <w:t>ειράς</w:t>
      </w:r>
      <w:r w:rsidRPr="0046232A">
        <w:rPr>
          <w:color w:val="000000"/>
          <w:sz w:val="22"/>
          <w:szCs w:val="22"/>
        </w:rPr>
        <w:br/>
      </w:r>
      <w:r w:rsidRPr="0046232A">
        <w:rPr>
          <w:b/>
          <w:bCs/>
          <w:color w:val="984806"/>
          <w:sz w:val="22"/>
          <w:szCs w:val="22"/>
        </w:rPr>
        <w:br/>
      </w:r>
      <w:r w:rsidRPr="00C526C8">
        <w:rPr>
          <w:b/>
          <w:bCs/>
          <w:color w:val="000000" w:themeColor="text1"/>
        </w:rPr>
        <w:t>ΔΙΟΝΥΣΙΟΣ ΣΟΛΩΜΟΣ</w:t>
      </w:r>
    </w:p>
    <w:p w:rsidR="002D60BE" w:rsidRPr="00C526C8" w:rsidRDefault="00DD11B9" w:rsidP="002D60BE">
      <w:pPr>
        <w:pStyle w:val="ecxmsonormal"/>
        <w:shd w:val="clear" w:color="auto" w:fill="FFFFFF"/>
        <w:spacing w:after="0"/>
        <w:jc w:val="center"/>
        <w:rPr>
          <w:color w:val="9E0000"/>
        </w:rPr>
      </w:pPr>
      <w:r>
        <w:rPr>
          <w:b/>
          <w:bCs/>
          <w:i/>
          <w:iCs/>
          <w:color w:val="9E0000"/>
          <w:sz w:val="22"/>
          <w:szCs w:val="22"/>
        </w:rPr>
        <w:br/>
      </w:r>
      <w:r w:rsidR="002D60BE" w:rsidRPr="00C526C8">
        <w:rPr>
          <w:b/>
          <w:bCs/>
          <w:i/>
          <w:iCs/>
          <w:color w:val="920000"/>
        </w:rPr>
        <w:t>Κανείς ποτέ δεν το ’μαθε,</w:t>
      </w:r>
      <w:r w:rsidR="002D60BE" w:rsidRPr="00C526C8">
        <w:rPr>
          <w:b/>
          <w:bCs/>
          <w:i/>
          <w:iCs/>
          <w:color w:val="920000"/>
        </w:rPr>
        <w:br/>
        <w:t>κανείς δεν θα το μάθει</w:t>
      </w:r>
    </w:p>
    <w:p w:rsidR="00C526C8" w:rsidRPr="00C526C8" w:rsidRDefault="00DD11B9" w:rsidP="002D60BE">
      <w:pPr>
        <w:pStyle w:val="ecxmsonormal"/>
        <w:shd w:val="clear" w:color="auto" w:fill="FFFFFF"/>
        <w:spacing w:after="0"/>
        <w:jc w:val="center"/>
        <w:rPr>
          <w:color w:val="000000"/>
          <w:sz w:val="18"/>
          <w:szCs w:val="18"/>
        </w:rPr>
      </w:pPr>
      <w:r w:rsidRPr="00C526C8">
        <w:rPr>
          <w:color w:val="000000"/>
          <w:sz w:val="22"/>
          <w:szCs w:val="22"/>
        </w:rPr>
        <w:t>ΙΤΑΛΙΚΟ ΠΕΖΟ ΣΧΕΔΙΑΣΜΑ</w:t>
      </w:r>
      <w:r w:rsidR="00C526C8">
        <w:rPr>
          <w:color w:val="000000"/>
          <w:sz w:val="20"/>
          <w:szCs w:val="20"/>
        </w:rPr>
        <w:br/>
      </w:r>
      <w:r w:rsidR="00C526C8">
        <w:rPr>
          <w:color w:val="000000"/>
          <w:sz w:val="20"/>
          <w:szCs w:val="20"/>
        </w:rPr>
        <w:br/>
      </w:r>
      <w:r w:rsidR="00C526C8">
        <w:rPr>
          <w:color w:val="000000"/>
          <w:sz w:val="20"/>
          <w:szCs w:val="20"/>
        </w:rPr>
        <w:br/>
      </w:r>
      <w:r w:rsidR="00C526C8">
        <w:rPr>
          <w:color w:val="000000"/>
          <w:sz w:val="18"/>
          <w:szCs w:val="18"/>
        </w:rPr>
        <w:br/>
      </w:r>
      <w:r w:rsidR="00C526C8" w:rsidRPr="00C526C8">
        <w:rPr>
          <w:color w:val="000000"/>
          <w:sz w:val="18"/>
          <w:szCs w:val="18"/>
        </w:rPr>
        <w:t>ΕΙΣΑΓΩΓΗ – ΜΕΤΑΦΡΑΣΗ – ΣΧΟΛΙΑ</w:t>
      </w:r>
      <w:r w:rsidR="00C526C8" w:rsidRPr="00C526C8">
        <w:rPr>
          <w:color w:val="000000"/>
          <w:sz w:val="18"/>
          <w:szCs w:val="18"/>
        </w:rPr>
        <w:br/>
      </w:r>
      <w:r w:rsidR="00C526C8" w:rsidRPr="00C526C8">
        <w:rPr>
          <w:color w:val="920000"/>
          <w:sz w:val="18"/>
          <w:szCs w:val="18"/>
        </w:rPr>
        <w:t>Βασίλης Ρούβαλης</w:t>
      </w:r>
    </w:p>
    <w:p w:rsidR="00C526C8" w:rsidRPr="00C526C8" w:rsidRDefault="00C526C8" w:rsidP="002D60BE">
      <w:pPr>
        <w:pStyle w:val="ecxmsonormal"/>
        <w:shd w:val="clear" w:color="auto" w:fill="FFFFFF"/>
        <w:spacing w:after="0"/>
        <w:jc w:val="center"/>
        <w:rPr>
          <w:color w:val="000000"/>
          <w:sz w:val="18"/>
          <w:szCs w:val="18"/>
        </w:rPr>
      </w:pPr>
      <w:r w:rsidRPr="00C526C8">
        <w:rPr>
          <w:color w:val="000000"/>
          <w:sz w:val="18"/>
          <w:szCs w:val="18"/>
        </w:rPr>
        <w:br/>
        <w:t>ΕΠΙΜΕΤΡΟ</w:t>
      </w:r>
    </w:p>
    <w:p w:rsidR="002D60BE" w:rsidRPr="00DD11B9" w:rsidRDefault="00C526C8" w:rsidP="00C526C8">
      <w:pPr>
        <w:pStyle w:val="ecxmsonormal"/>
        <w:shd w:val="clear" w:color="auto" w:fill="FFFFFF"/>
        <w:spacing w:after="0"/>
        <w:jc w:val="center"/>
        <w:rPr>
          <w:rStyle w:val="small1"/>
          <w:rFonts w:ascii="Times New Roman" w:hAnsi="Times New Roman" w:cs="Times New Roman"/>
          <w:color w:val="1D1B11"/>
          <w:sz w:val="20"/>
          <w:szCs w:val="20"/>
        </w:rPr>
      </w:pPr>
      <w:r w:rsidRPr="00C526C8">
        <w:rPr>
          <w:color w:val="920000"/>
          <w:sz w:val="18"/>
          <w:szCs w:val="18"/>
        </w:rPr>
        <w:t>Στέφανος Ροζάνης</w:t>
      </w:r>
      <w:r w:rsidR="002D60BE" w:rsidRPr="0046232A">
        <w:rPr>
          <w:color w:val="000000"/>
          <w:sz w:val="20"/>
          <w:szCs w:val="20"/>
        </w:rPr>
        <w:br/>
      </w:r>
      <w:r w:rsidR="002D60BE" w:rsidRPr="0046232A">
        <w:rPr>
          <w:color w:val="000000"/>
          <w:sz w:val="20"/>
          <w:szCs w:val="20"/>
        </w:rPr>
        <w:br/>
      </w:r>
      <w:r w:rsidR="002D60BE" w:rsidRPr="0046232A">
        <w:rPr>
          <w:color w:val="0D0D0D"/>
          <w:sz w:val="20"/>
          <w:szCs w:val="20"/>
        </w:rPr>
        <w:br/>
      </w:r>
      <w:r w:rsidR="002D60BE" w:rsidRPr="0046232A">
        <w:rPr>
          <w:color w:val="0D0D0D"/>
          <w:sz w:val="20"/>
          <w:szCs w:val="20"/>
          <w:lang w:val="en-US"/>
        </w:rPr>
        <w:t>K</w:t>
      </w:r>
      <w:r w:rsidR="002D60BE" w:rsidRPr="0046232A">
        <w:rPr>
          <w:color w:val="0D0D0D"/>
          <w:sz w:val="20"/>
          <w:szCs w:val="20"/>
        </w:rPr>
        <w:t xml:space="preserve">ορώνη, </w:t>
      </w:r>
      <w:r w:rsidR="002D60BE">
        <w:rPr>
          <w:color w:val="0D0D0D"/>
          <w:sz w:val="20"/>
          <w:szCs w:val="20"/>
        </w:rPr>
        <w:t>Ιούν</w:t>
      </w:r>
      <w:r w:rsidR="002D60BE" w:rsidRPr="0046232A">
        <w:rPr>
          <w:color w:val="0D0D0D"/>
          <w:sz w:val="20"/>
          <w:szCs w:val="20"/>
        </w:rPr>
        <w:t>ιος 201</w:t>
      </w:r>
      <w:r w:rsidR="002D60BE">
        <w:rPr>
          <w:color w:val="0D0D0D"/>
          <w:sz w:val="20"/>
          <w:szCs w:val="20"/>
        </w:rPr>
        <w:t>8</w:t>
      </w:r>
      <w:r>
        <w:rPr>
          <w:color w:val="0D0D0D"/>
          <w:sz w:val="20"/>
          <w:szCs w:val="20"/>
        </w:rPr>
        <w:br/>
      </w:r>
      <w:r w:rsidR="00E86761">
        <w:rPr>
          <w:color w:val="0D0D0D"/>
          <w:sz w:val="20"/>
          <w:szCs w:val="20"/>
        </w:rPr>
        <w:t>Σχήμα: 14x21 εκ., σελ.: 66, τιμή: 8</w:t>
      </w:r>
      <w:r w:rsidR="002D60BE" w:rsidRPr="0046232A">
        <w:rPr>
          <w:color w:val="0D0D0D"/>
          <w:sz w:val="20"/>
          <w:szCs w:val="20"/>
        </w:rPr>
        <w:t xml:space="preserve">,00 ευρώ, </w:t>
      </w:r>
      <w:r w:rsidR="002D60BE" w:rsidRPr="0046232A">
        <w:rPr>
          <w:color w:val="0D0D0D"/>
          <w:sz w:val="20"/>
          <w:szCs w:val="20"/>
          <w:lang w:val="en-US"/>
        </w:rPr>
        <w:t>ISBN</w:t>
      </w:r>
      <w:r w:rsidR="002D60BE" w:rsidRPr="0046232A">
        <w:rPr>
          <w:color w:val="0D0D0D"/>
          <w:sz w:val="20"/>
          <w:szCs w:val="20"/>
        </w:rPr>
        <w:t xml:space="preserve">: </w:t>
      </w:r>
      <w:r w:rsidR="002D60BE" w:rsidRPr="00E86761">
        <w:rPr>
          <w:rStyle w:val="ecxsmall1"/>
          <w:color w:val="0D0D0D"/>
          <w:sz w:val="20"/>
          <w:szCs w:val="20"/>
        </w:rPr>
        <w:t>978-</w:t>
      </w:r>
      <w:r w:rsidR="002D60BE" w:rsidRPr="00E86761">
        <w:rPr>
          <w:rStyle w:val="bookdetails1"/>
          <w:rFonts w:ascii="Times New Roman" w:hAnsi="Times New Roman" w:cs="Times New Roman"/>
          <w:b w:val="0"/>
          <w:color w:val="0D0D0D"/>
          <w:sz w:val="20"/>
          <w:szCs w:val="20"/>
        </w:rPr>
        <w:t>618-</w:t>
      </w:r>
      <w:r w:rsidR="002D60BE" w:rsidRPr="00E86761">
        <w:rPr>
          <w:sz w:val="20"/>
          <w:szCs w:val="20"/>
        </w:rPr>
        <w:t>5</w:t>
      </w:r>
      <w:r w:rsidR="00E86761">
        <w:rPr>
          <w:rStyle w:val="bookdetails1"/>
          <w:rFonts w:ascii="Times New Roman" w:hAnsi="Times New Roman" w:cs="Times New Roman"/>
          <w:b w:val="0"/>
          <w:color w:val="0D0D0D"/>
          <w:sz w:val="20"/>
          <w:szCs w:val="20"/>
        </w:rPr>
        <w:t>142-27-8</w:t>
      </w:r>
      <w:r w:rsidR="002D60BE" w:rsidRPr="0046232A">
        <w:rPr>
          <w:rStyle w:val="ecxsmall1"/>
          <w:color w:val="1D1B11"/>
          <w:sz w:val="20"/>
          <w:szCs w:val="20"/>
        </w:rPr>
        <w:br/>
      </w:r>
      <w:r w:rsidR="00DD11B9">
        <w:rPr>
          <w:rStyle w:val="small1"/>
          <w:rFonts w:ascii="Times New Roman" w:hAnsi="Times New Roman" w:cs="Times New Roman"/>
          <w:color w:val="1D1B11"/>
          <w:sz w:val="20"/>
          <w:szCs w:val="20"/>
        </w:rPr>
        <w:br/>
      </w:r>
      <w:r w:rsidR="002D60BE" w:rsidRPr="0046232A">
        <w:rPr>
          <w:rStyle w:val="small1"/>
          <w:rFonts w:ascii="Times New Roman" w:hAnsi="Times New Roman" w:cs="Times New Roman"/>
          <w:color w:val="1D1B11"/>
          <w:sz w:val="20"/>
          <w:szCs w:val="20"/>
        </w:rPr>
        <w:t xml:space="preserve">ΣΕΙΡΑ: </w:t>
      </w:r>
      <w:r w:rsidR="00DD11B9">
        <w:rPr>
          <w:rStyle w:val="small1"/>
          <w:rFonts w:ascii="Times New Roman" w:hAnsi="Times New Roman" w:cs="Times New Roman"/>
          <w:i/>
          <w:color w:val="1D1B11"/>
        </w:rPr>
        <w:t>Σολωμός</w:t>
      </w:r>
      <w:r w:rsidR="00DD11B9">
        <w:rPr>
          <w:rStyle w:val="small1"/>
          <w:rFonts w:ascii="Times New Roman" w:hAnsi="Times New Roman" w:cs="Times New Roman"/>
          <w:i/>
          <w:color w:val="1D1B11"/>
        </w:rPr>
        <w:br/>
      </w:r>
      <w:r w:rsidR="00DD11B9">
        <w:rPr>
          <w:rStyle w:val="small1"/>
          <w:rFonts w:ascii="Times New Roman" w:hAnsi="Times New Roman" w:cs="Times New Roman"/>
          <w:color w:val="1D1B11"/>
        </w:rPr>
        <w:t>Διευθυντής: Κώστας Βούλγαρης</w:t>
      </w:r>
    </w:p>
    <w:p w:rsidR="002D60BE" w:rsidRPr="0046232A" w:rsidRDefault="002D60BE" w:rsidP="002D60BE">
      <w:pPr>
        <w:spacing w:before="100" w:beforeAutospacing="1" w:after="100" w:afterAutospacing="1" w:line="240" w:lineRule="auto"/>
        <w:jc w:val="center"/>
        <w:rPr>
          <w:rFonts w:ascii="Times New Roman" w:eastAsia="Times New Roman" w:hAnsi="Times New Roman"/>
          <w:sz w:val="24"/>
          <w:szCs w:val="24"/>
          <w:lang w:eastAsia="el-GR"/>
        </w:rPr>
      </w:pPr>
    </w:p>
    <w:p w:rsidR="002D60BE" w:rsidRPr="0046232A" w:rsidRDefault="00DD11B9" w:rsidP="002D60BE">
      <w:pPr>
        <w:spacing w:before="100" w:beforeAutospacing="1" w:after="100" w:afterAutospacing="1"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w:drawing>
          <wp:inline distT="0" distB="0" distL="0" distR="0">
            <wp:extent cx="2461546" cy="3708000"/>
            <wp:effectExtent l="19050" t="19050" r="15240" b="260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omos coperti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1546" cy="3708000"/>
                    </a:xfrm>
                    <a:prstGeom prst="rect">
                      <a:avLst/>
                    </a:prstGeom>
                    <a:ln>
                      <a:solidFill>
                        <a:schemeClr val="bg1">
                          <a:lumMod val="65000"/>
                        </a:schemeClr>
                      </a:solidFill>
                    </a:ln>
                  </pic:spPr>
                </pic:pic>
              </a:graphicData>
            </a:graphic>
          </wp:inline>
        </w:drawing>
      </w:r>
    </w:p>
    <w:p w:rsidR="00C526C8" w:rsidRPr="00C526C8" w:rsidRDefault="00C526C8" w:rsidP="00C526C8">
      <w:pPr>
        <w:spacing w:before="100" w:beforeAutospacing="1" w:after="100" w:afterAutospacing="1" w:line="240" w:lineRule="auto"/>
        <w:jc w:val="center"/>
        <w:rPr>
          <w:rFonts w:ascii="Times New Roman" w:eastAsia="Times New Roman" w:hAnsi="Times New Roman"/>
          <w:color w:val="920000"/>
          <w:lang w:eastAsia="el-GR"/>
        </w:rPr>
      </w:pPr>
      <w:r w:rsidRPr="00C526C8">
        <w:rPr>
          <w:rFonts w:ascii="Times New Roman" w:eastAsia="Times New Roman" w:hAnsi="Times New Roman"/>
          <w:color w:val="920000"/>
          <w:lang w:eastAsia="el-GR"/>
        </w:rPr>
        <w:lastRenderedPageBreak/>
        <w:t>:::</w:t>
      </w:r>
    </w:p>
    <w:p w:rsidR="00C526C8" w:rsidRPr="00C526C8" w:rsidRDefault="00C526C8" w:rsidP="00C526C8">
      <w:pPr>
        <w:spacing w:before="100" w:beforeAutospacing="1" w:after="100" w:afterAutospacing="1" w:line="240" w:lineRule="auto"/>
        <w:jc w:val="both"/>
        <w:rPr>
          <w:rFonts w:ascii="Times New Roman" w:eastAsia="Times New Roman" w:hAnsi="Times New Roman"/>
          <w:color w:val="000000" w:themeColor="text1"/>
          <w:sz w:val="20"/>
          <w:szCs w:val="20"/>
          <w:lang w:eastAsia="el-GR"/>
        </w:rPr>
      </w:pPr>
      <w:r w:rsidRPr="00C526C8">
        <w:rPr>
          <w:rFonts w:ascii="Times New Roman" w:eastAsia="Times New Roman" w:hAnsi="Times New Roman"/>
          <w:color w:val="000000" w:themeColor="text1"/>
          <w:lang w:eastAsia="el-GR"/>
        </w:rPr>
        <w:t>Η έκδοση περιλαμβάνει το πρωτότυπο σολωμικό σχεδίασμα και τη μετάφρασή του. Στ</w:t>
      </w:r>
      <w:r w:rsidR="00E573D5">
        <w:rPr>
          <w:rFonts w:ascii="Times New Roman" w:eastAsia="Times New Roman" w:hAnsi="Times New Roman"/>
          <w:color w:val="000000" w:themeColor="text1"/>
          <w:lang w:eastAsia="el-GR"/>
        </w:rPr>
        <w:t xml:space="preserve">ο επίμετρο (με τίτλο «Μια σημείωση για την </w:t>
      </w:r>
      <w:r w:rsidR="00E573D5" w:rsidRPr="00E573D5">
        <w:rPr>
          <w:rFonts w:ascii="Times New Roman" w:eastAsia="Times New Roman" w:hAnsi="Times New Roman"/>
          <w:i/>
          <w:color w:val="000000" w:themeColor="text1"/>
          <w:lang w:val="en-US" w:eastAsia="el-GR"/>
        </w:rPr>
        <w:t>Donna</w:t>
      </w:r>
      <w:r w:rsidR="00E573D5" w:rsidRPr="00E573D5">
        <w:rPr>
          <w:rFonts w:ascii="Times New Roman" w:eastAsia="Times New Roman" w:hAnsi="Times New Roman"/>
          <w:i/>
          <w:color w:val="000000" w:themeColor="text1"/>
          <w:lang w:eastAsia="el-GR"/>
        </w:rPr>
        <w:t xml:space="preserve"> </w:t>
      </w:r>
      <w:r w:rsidR="00E573D5" w:rsidRPr="00E573D5">
        <w:rPr>
          <w:rFonts w:ascii="Times New Roman" w:eastAsia="Times New Roman" w:hAnsi="Times New Roman"/>
          <w:i/>
          <w:color w:val="000000" w:themeColor="text1"/>
          <w:lang w:val="en-US" w:eastAsia="el-GR"/>
        </w:rPr>
        <w:t>Velata</w:t>
      </w:r>
      <w:r w:rsidR="00E573D5">
        <w:rPr>
          <w:rFonts w:ascii="Times New Roman" w:eastAsia="Times New Roman" w:hAnsi="Times New Roman"/>
          <w:color w:val="000000" w:themeColor="text1"/>
          <w:lang w:eastAsia="el-GR"/>
        </w:rPr>
        <w:t xml:space="preserve"> του Διονύσιου Σολωμού»), ο Στέφανος Ροζάνης εστιάζεται στην «απόκρυφη, αλλά αποκαλυπτική μορφή» της γυναικείας φιγούρας και την παραλληλίζει –μέσα από το πρίσμα του ρομαντικού μαγικού ιδεαλισμού– με τη Φεγγαροντυμένη στον </w:t>
      </w:r>
      <w:r w:rsidR="00E573D5" w:rsidRPr="00E573D5">
        <w:rPr>
          <w:rFonts w:ascii="Times New Roman" w:eastAsia="Times New Roman" w:hAnsi="Times New Roman"/>
          <w:i/>
          <w:color w:val="000000" w:themeColor="text1"/>
          <w:lang w:eastAsia="el-GR"/>
        </w:rPr>
        <w:t>Κρητικό</w:t>
      </w:r>
      <w:r w:rsidR="00E573D5">
        <w:rPr>
          <w:rFonts w:ascii="Times New Roman" w:eastAsia="Times New Roman" w:hAnsi="Times New Roman"/>
          <w:color w:val="000000" w:themeColor="text1"/>
          <w:lang w:eastAsia="el-GR"/>
        </w:rPr>
        <w:t xml:space="preserve">. </w:t>
      </w:r>
      <w:r w:rsidR="00144725">
        <w:rPr>
          <w:rFonts w:ascii="Times New Roman" w:eastAsia="Times New Roman" w:hAnsi="Times New Roman"/>
          <w:color w:val="000000" w:themeColor="text1"/>
          <w:lang w:eastAsia="el-GR"/>
        </w:rPr>
        <w:t>Στο κεφάλαιο «Αναφορές στο ιταλικό έργο» παρατίθενται αποσπάσματα από την προσέγγιση του κειμένου από μεταφραστές και μελετητές του (Γ. Καλοσγούρος, Γ. Αποστολάκης, Κώστας Καιροφύλας/</w:t>
      </w:r>
      <w:r w:rsidR="00144725">
        <w:rPr>
          <w:rFonts w:ascii="Times New Roman" w:eastAsia="Times New Roman" w:hAnsi="Times New Roman"/>
          <w:color w:val="000000" w:themeColor="text1"/>
          <w:lang w:val="en-US" w:eastAsia="el-GR"/>
        </w:rPr>
        <w:t>Vincenzo</w:t>
      </w:r>
      <w:r w:rsidR="00144725" w:rsidRPr="00144725">
        <w:rPr>
          <w:rFonts w:ascii="Times New Roman" w:eastAsia="Times New Roman" w:hAnsi="Times New Roman"/>
          <w:color w:val="000000" w:themeColor="text1"/>
          <w:lang w:eastAsia="el-GR"/>
        </w:rPr>
        <w:t xml:space="preserve"> </w:t>
      </w:r>
      <w:r w:rsidR="00144725">
        <w:rPr>
          <w:rFonts w:ascii="Times New Roman" w:eastAsia="Times New Roman" w:hAnsi="Times New Roman"/>
          <w:color w:val="000000" w:themeColor="text1"/>
          <w:lang w:val="en-US" w:eastAsia="el-GR"/>
        </w:rPr>
        <w:t>Biagi</w:t>
      </w:r>
      <w:r w:rsidR="00144725" w:rsidRPr="00144725">
        <w:rPr>
          <w:rFonts w:ascii="Times New Roman" w:eastAsia="Times New Roman" w:hAnsi="Times New Roman"/>
          <w:color w:val="000000" w:themeColor="text1"/>
          <w:lang w:eastAsia="el-GR"/>
        </w:rPr>
        <w:t xml:space="preserve">, </w:t>
      </w:r>
      <w:r w:rsidR="00144725">
        <w:rPr>
          <w:rFonts w:ascii="Times New Roman" w:eastAsia="Times New Roman" w:hAnsi="Times New Roman"/>
          <w:color w:val="000000" w:themeColor="text1"/>
          <w:lang w:eastAsia="el-GR"/>
        </w:rPr>
        <w:t>Λ. Πολίτης, Στ. Αλεξίου). Το δε «Χρονολόγιο ιταλόγλωσσων έργων» προσφέρει στον αναγνώστη μια χωροχρονική περιδιάβαση στο έργο που κατέλιπε ο ποιητής στην ιταλική καθώς και στην εκδοτική διαχείρισή του από το 1859 έως το 1994.</w:t>
      </w:r>
    </w:p>
    <w:p w:rsidR="002D60BE" w:rsidRPr="00C526C8" w:rsidRDefault="002D60BE" w:rsidP="002D60BE">
      <w:pPr>
        <w:spacing w:before="100" w:beforeAutospacing="1" w:after="100" w:afterAutospacing="1" w:line="240" w:lineRule="auto"/>
        <w:jc w:val="center"/>
        <w:rPr>
          <w:rFonts w:ascii="Times New Roman" w:eastAsia="Times New Roman" w:hAnsi="Times New Roman"/>
          <w:color w:val="920000"/>
          <w:lang w:eastAsia="el-GR"/>
        </w:rPr>
      </w:pPr>
      <w:r w:rsidRPr="00C526C8">
        <w:rPr>
          <w:rFonts w:ascii="Times New Roman" w:eastAsia="Times New Roman" w:hAnsi="Times New Roman"/>
          <w:color w:val="920000"/>
          <w:lang w:eastAsia="el-GR"/>
        </w:rPr>
        <w:t>:::</w:t>
      </w:r>
    </w:p>
    <w:p w:rsidR="00DD11B9" w:rsidRPr="00E86761" w:rsidRDefault="00DD11B9" w:rsidP="00DD11B9">
      <w:pPr>
        <w:spacing w:before="100" w:beforeAutospacing="1" w:after="100" w:afterAutospacing="1" w:line="240" w:lineRule="auto"/>
        <w:jc w:val="both"/>
        <w:rPr>
          <w:rFonts w:ascii="Times New Roman" w:eastAsia="Times New Roman" w:hAnsi="Times New Roman"/>
          <w:i/>
          <w:lang w:eastAsia="el-GR"/>
        </w:rPr>
      </w:pPr>
      <w:r w:rsidRPr="00E86761">
        <w:rPr>
          <w:rFonts w:ascii="Times New Roman" w:eastAsia="Times New Roman" w:hAnsi="Times New Roman"/>
          <w:i/>
          <w:lang w:eastAsia="el-GR"/>
        </w:rPr>
        <w:t>Το συγκεκριμένο ιταλικό σχεδίασμα (ΑΕ 553-554) υπάρχει μόνον σ’ αυτή την πεζή μορφή του και δεν στιχουργήθηκε στα ελληνικά από τον ποιητή. Χρονολογείται δε γύρω στα 1846 και φυλάσσεται στην Ακαδημία Αθηνών σε δύο χειρόγραφα, τα οποία φέρουν διορθώσεις, σύγχρονες όσο και μεταγενέστερες. Μάλιστα, αποτελεί το μοναδικό σολωμικό κείμενο με εμφανές ερωτικό πρόσημο.</w:t>
      </w:r>
    </w:p>
    <w:p w:rsidR="00DD11B9" w:rsidRPr="00E86761" w:rsidRDefault="00DD11B9" w:rsidP="00DD11B9">
      <w:pPr>
        <w:spacing w:before="100" w:beforeAutospacing="1" w:after="100" w:afterAutospacing="1" w:line="240" w:lineRule="auto"/>
        <w:jc w:val="both"/>
        <w:rPr>
          <w:rFonts w:ascii="Times New Roman" w:eastAsia="Times New Roman" w:hAnsi="Times New Roman"/>
          <w:i/>
          <w:lang w:eastAsia="el-GR"/>
        </w:rPr>
      </w:pPr>
      <w:r w:rsidRPr="00E86761">
        <w:rPr>
          <w:rFonts w:ascii="Times New Roman" w:eastAsia="Times New Roman" w:hAnsi="Times New Roman"/>
          <w:i/>
          <w:lang w:eastAsia="el-GR"/>
        </w:rPr>
        <w:t xml:space="preserve">Η θεϊκή φιγούρα, καλυμμένη με βέλο, εμφανίζεται στο όνειρο του αφηγητή· στην υπερβατική συνάντησή τους (θεοφάνεια) εκείνος εκφράζει την απορία για την τύχη της νεκρής αγαπημένης του. Εγκωμιάζει το αντικείμενο του έρωτά του, δηλώνει την ψυχική βάσανο και τη διαρκή αγωνία του, ώσπου η μέχρι τότε σιωπηλή μορφή τού αποκαλύπτει την πραγματική ταυτότητά της: είναι η ίδια η γυναίκα, «δοξασμένη και γελαστή». </w:t>
      </w:r>
    </w:p>
    <w:p w:rsidR="00DD11B9" w:rsidRPr="00DD11B9" w:rsidRDefault="00DD11B9" w:rsidP="00DD11B9">
      <w:pPr>
        <w:spacing w:before="100" w:beforeAutospacing="1" w:after="100" w:afterAutospacing="1" w:line="240" w:lineRule="auto"/>
        <w:jc w:val="right"/>
        <w:rPr>
          <w:rFonts w:ascii="Times New Roman" w:eastAsia="Times New Roman" w:hAnsi="Times New Roman"/>
          <w:sz w:val="20"/>
          <w:szCs w:val="20"/>
          <w:lang w:eastAsia="el-GR"/>
        </w:rPr>
      </w:pPr>
      <w:r w:rsidRPr="00C526C8">
        <w:rPr>
          <w:rFonts w:ascii="Times New Roman" w:eastAsia="Times New Roman" w:hAnsi="Times New Roman"/>
          <w:sz w:val="20"/>
          <w:szCs w:val="20"/>
          <w:lang w:eastAsia="el-GR"/>
        </w:rPr>
        <w:t>(απ</w:t>
      </w:r>
      <w:r>
        <w:rPr>
          <w:rFonts w:ascii="Times New Roman" w:eastAsia="Times New Roman" w:hAnsi="Times New Roman"/>
          <w:sz w:val="20"/>
          <w:szCs w:val="20"/>
          <w:lang w:eastAsia="el-GR"/>
        </w:rPr>
        <w:t>όσπασμα από την εισαγωγή)</w:t>
      </w:r>
    </w:p>
    <w:p w:rsidR="00E86761" w:rsidRDefault="00E86761" w:rsidP="002D60BE">
      <w:pPr>
        <w:spacing w:before="100" w:beforeAutospacing="1" w:after="100" w:afterAutospacing="1" w:line="240" w:lineRule="auto"/>
        <w:jc w:val="both"/>
        <w:rPr>
          <w:rFonts w:ascii="Times New Roman" w:eastAsia="Times New Roman" w:hAnsi="Times New Roman"/>
          <w:color w:val="920000"/>
          <w:sz w:val="20"/>
          <w:szCs w:val="20"/>
          <w:u w:val="single"/>
          <w:lang w:eastAsia="el-GR"/>
        </w:rPr>
      </w:pPr>
      <w:r>
        <w:rPr>
          <w:rFonts w:ascii="Times New Roman" w:eastAsia="Times New Roman" w:hAnsi="Times New Roman"/>
          <w:color w:val="920000"/>
          <w:sz w:val="20"/>
          <w:szCs w:val="20"/>
          <w:u w:val="single"/>
          <w:lang w:eastAsia="el-GR"/>
        </w:rPr>
        <w:br/>
      </w:r>
    </w:p>
    <w:p w:rsidR="002D60BE" w:rsidRPr="00C526C8" w:rsidRDefault="002D60BE" w:rsidP="002D60BE">
      <w:pPr>
        <w:spacing w:before="100" w:beforeAutospacing="1" w:after="100" w:afterAutospacing="1" w:line="240" w:lineRule="auto"/>
        <w:jc w:val="both"/>
        <w:rPr>
          <w:rFonts w:ascii="Times New Roman" w:eastAsia="Times New Roman" w:hAnsi="Times New Roman"/>
          <w:color w:val="920000"/>
          <w:sz w:val="20"/>
          <w:szCs w:val="20"/>
          <w:u w:val="single"/>
          <w:lang w:eastAsia="el-GR"/>
        </w:rPr>
      </w:pPr>
      <w:bookmarkStart w:id="0" w:name="_GoBack"/>
      <w:bookmarkEnd w:id="0"/>
      <w:r w:rsidRPr="00C526C8">
        <w:rPr>
          <w:rFonts w:ascii="Times New Roman" w:eastAsia="Times New Roman" w:hAnsi="Times New Roman"/>
          <w:color w:val="920000"/>
          <w:sz w:val="20"/>
          <w:szCs w:val="20"/>
          <w:u w:val="single"/>
          <w:lang w:eastAsia="el-GR"/>
        </w:rPr>
        <w:t>Βιογραφικό σημείωμα μεταφραστή</w:t>
      </w:r>
    </w:p>
    <w:p w:rsidR="00DD11B9" w:rsidRDefault="00E86761" w:rsidP="00DD11B9">
      <w:pPr>
        <w:pStyle w:val="ecxmsonormal"/>
        <w:shd w:val="clear" w:color="auto" w:fill="FFFFFF"/>
        <w:jc w:val="both"/>
        <w:rPr>
          <w:rFonts w:ascii="Sylfaen" w:eastAsia="Calibri" w:hAnsi="Sylfaen" w:cs="Segoe UI"/>
          <w:sz w:val="20"/>
          <w:szCs w:val="20"/>
          <w:lang w:eastAsia="en-US"/>
        </w:rPr>
      </w:pPr>
      <w:r>
        <w:rPr>
          <w:rFonts w:ascii="Sylfaen" w:eastAsia="Calibri" w:hAnsi="Sylfaen" w:cs="Segoe UI"/>
          <w:sz w:val="20"/>
          <w:szCs w:val="20"/>
          <w:lang w:eastAsia="en-US"/>
        </w:rPr>
        <w:t>Σπούδασε</w:t>
      </w:r>
      <w:r w:rsidR="00DD11B9" w:rsidRPr="00DD11B9">
        <w:rPr>
          <w:rFonts w:ascii="Sylfaen" w:eastAsia="Calibri" w:hAnsi="Sylfaen" w:cs="Segoe UI"/>
          <w:sz w:val="20"/>
          <w:szCs w:val="20"/>
          <w:lang w:eastAsia="en-US"/>
        </w:rPr>
        <w:t xml:space="preserve"> Βυζαντινή</w:t>
      </w:r>
      <w:r w:rsidR="00DD11B9">
        <w:rPr>
          <w:rFonts w:ascii="Sylfaen" w:eastAsia="Calibri" w:hAnsi="Sylfaen" w:cs="Segoe UI"/>
          <w:sz w:val="20"/>
          <w:szCs w:val="20"/>
          <w:lang w:eastAsia="en-US"/>
        </w:rPr>
        <w:t xml:space="preserve"> &amp; Νεοελληνική</w:t>
      </w:r>
      <w:r w:rsidR="00DD11B9" w:rsidRPr="00DD11B9">
        <w:rPr>
          <w:rFonts w:ascii="Sylfaen" w:eastAsia="Calibri" w:hAnsi="Sylfaen" w:cs="Segoe UI"/>
          <w:sz w:val="20"/>
          <w:szCs w:val="20"/>
          <w:lang w:eastAsia="en-US"/>
        </w:rPr>
        <w:t xml:space="preserve"> Φιλολογία στο Πανεπιστήμιο Κρήτης. Ακολούθησε μεταπτυχιακές σπουδές στη Δημιουργική Γραφή και εκπονεί διδακτορική διατριβή στο Πανεπιστήμιο Δυτικής Μακεδονίας. Ασκεί τη δημοσιογραφία σε εφημερίδες, περιοδικά, ραδιόφωνο-τηλεόραση. </w:t>
      </w:r>
      <w:r w:rsidR="00DD11B9" w:rsidRPr="00FE2D64">
        <w:rPr>
          <w:rFonts w:ascii="Sylfaen" w:eastAsia="Calibri" w:hAnsi="Sylfaen" w:cs="Segoe UI"/>
          <w:sz w:val="20"/>
          <w:szCs w:val="20"/>
          <w:lang w:eastAsia="en-US"/>
        </w:rPr>
        <w:t>Γράφει ποιήματα και διηγήματα, μεταφράζει, αρθρογραφεί.</w:t>
      </w:r>
      <w:r w:rsidR="00DD11B9">
        <w:rPr>
          <w:rFonts w:ascii="Sylfaen" w:eastAsia="Calibri" w:hAnsi="Sylfaen" w:cs="Segoe UI"/>
          <w:sz w:val="20"/>
          <w:szCs w:val="20"/>
          <w:lang w:eastAsia="en-US"/>
        </w:rPr>
        <w:t xml:space="preserve"> </w:t>
      </w:r>
      <w:r w:rsidR="00DD11B9" w:rsidRPr="00DD11B9">
        <w:rPr>
          <w:rFonts w:ascii="Sylfaen" w:eastAsia="Calibri" w:hAnsi="Sylfaen" w:cs="Segoe UI"/>
          <w:sz w:val="20"/>
          <w:szCs w:val="20"/>
          <w:lang w:eastAsia="en-US"/>
        </w:rPr>
        <w:t xml:space="preserve">Διευθύνει το περιοδικό και τις εκδόσεις (.poema..). Διδάσκει και είναι υπεύθυνος του Δικτύου Δημιουργικής Γραφής, σε συνάρτηση με τις εκδόσεις Γραφομηχανή. Είναι τακτικό μέλος της ΕΣΗΕΑ, </w:t>
      </w:r>
      <w:r>
        <w:rPr>
          <w:rFonts w:ascii="Sylfaen" w:eastAsia="Calibri" w:hAnsi="Sylfaen" w:cs="Segoe UI"/>
          <w:sz w:val="20"/>
          <w:szCs w:val="20"/>
          <w:lang w:eastAsia="en-US"/>
        </w:rPr>
        <w:t xml:space="preserve">της Εταιρείας Συγγραφέων, </w:t>
      </w:r>
      <w:r w:rsidR="00DD11B9" w:rsidRPr="00DD11B9">
        <w:rPr>
          <w:rFonts w:ascii="Sylfaen" w:eastAsia="Calibri" w:hAnsi="Sylfaen" w:cs="Segoe UI"/>
          <w:sz w:val="20"/>
          <w:szCs w:val="20"/>
          <w:lang w:eastAsia="en-US"/>
        </w:rPr>
        <w:t>του Κύκλου Ποιητών και της Εταιρείας Αχαϊκών Σπουδών.</w:t>
      </w:r>
      <w:r w:rsidR="00DD11B9">
        <w:rPr>
          <w:rFonts w:ascii="Sylfaen" w:eastAsia="Calibri" w:hAnsi="Sylfaen" w:cs="Segoe UI"/>
          <w:sz w:val="20"/>
          <w:szCs w:val="20"/>
          <w:lang w:eastAsia="en-US"/>
        </w:rPr>
        <w:t xml:space="preserve"> Πιο πρόσφατο βιβλίο του: </w:t>
      </w:r>
      <w:r w:rsidR="00DD11B9" w:rsidRPr="00DD11B9">
        <w:rPr>
          <w:rFonts w:ascii="Sylfaen" w:eastAsia="Calibri" w:hAnsi="Sylfaen" w:cs="Segoe UI"/>
          <w:i/>
          <w:sz w:val="20"/>
          <w:szCs w:val="20"/>
          <w:lang w:eastAsia="en-US"/>
        </w:rPr>
        <w:t>Λεύγες</w:t>
      </w:r>
      <w:r w:rsidR="00DD11B9">
        <w:rPr>
          <w:rFonts w:ascii="Sylfaen" w:eastAsia="Calibri" w:hAnsi="Sylfaen" w:cs="Segoe UI"/>
          <w:sz w:val="20"/>
          <w:szCs w:val="20"/>
          <w:lang w:eastAsia="en-US"/>
        </w:rPr>
        <w:t xml:space="preserve">, </w:t>
      </w:r>
      <w:r w:rsidR="00DD11B9" w:rsidRPr="00DD11B9">
        <w:rPr>
          <w:rFonts w:ascii="Sylfaen" w:eastAsia="Calibri" w:hAnsi="Sylfaen" w:cs="Segoe UI"/>
          <w:sz w:val="20"/>
          <w:szCs w:val="20"/>
          <w:lang w:eastAsia="en-US"/>
        </w:rPr>
        <w:t>(.</w:t>
      </w:r>
      <w:r w:rsidR="00DD11B9">
        <w:rPr>
          <w:rFonts w:ascii="Sylfaen" w:eastAsia="Calibri" w:hAnsi="Sylfaen" w:cs="Segoe UI"/>
          <w:sz w:val="20"/>
          <w:szCs w:val="20"/>
          <w:lang w:val="en-US" w:eastAsia="en-US"/>
        </w:rPr>
        <w:t>poema</w:t>
      </w:r>
      <w:r w:rsidR="00DD11B9" w:rsidRPr="00DD11B9">
        <w:rPr>
          <w:rFonts w:ascii="Sylfaen" w:eastAsia="Calibri" w:hAnsi="Sylfaen" w:cs="Segoe UI"/>
          <w:sz w:val="20"/>
          <w:szCs w:val="20"/>
          <w:lang w:eastAsia="en-US"/>
        </w:rPr>
        <w:t>..)</w:t>
      </w:r>
      <w:r w:rsidR="00DD11B9">
        <w:rPr>
          <w:rFonts w:ascii="Sylfaen" w:eastAsia="Calibri" w:hAnsi="Sylfaen" w:cs="Segoe UI"/>
          <w:sz w:val="20"/>
          <w:szCs w:val="20"/>
          <w:lang w:eastAsia="en-US"/>
        </w:rPr>
        <w:t xml:space="preserve"> εκδόσεις 2016. </w:t>
      </w:r>
      <w:r w:rsidR="00DD11B9" w:rsidRPr="00FE2D64">
        <w:rPr>
          <w:rFonts w:ascii="Sylfaen" w:eastAsia="Calibri" w:hAnsi="Sylfaen" w:cs="Segoe UI"/>
          <w:sz w:val="20"/>
          <w:szCs w:val="20"/>
          <w:lang w:eastAsia="en-US"/>
        </w:rPr>
        <w:t>Προσωπική ιστοσελίδα</w:t>
      </w:r>
      <w:r w:rsidR="00DD11B9" w:rsidRPr="00DD11B9">
        <w:rPr>
          <w:rFonts w:ascii="Sylfaen" w:eastAsia="Calibri" w:hAnsi="Sylfaen" w:cs="Segoe UI"/>
          <w:sz w:val="20"/>
          <w:szCs w:val="20"/>
          <w:lang w:eastAsia="en-US"/>
        </w:rPr>
        <w:t xml:space="preserve">: </w:t>
      </w:r>
      <w:hyperlink r:id="rId5" w:history="1">
        <w:r w:rsidR="00DD11B9" w:rsidRPr="00DD11B9">
          <w:rPr>
            <w:rStyle w:val="-"/>
            <w:rFonts w:ascii="Sylfaen" w:eastAsia="Calibri" w:hAnsi="Sylfaen" w:cs="Segoe UI"/>
            <w:color w:val="auto"/>
            <w:sz w:val="20"/>
            <w:szCs w:val="20"/>
            <w:lang w:eastAsia="en-US"/>
          </w:rPr>
          <w:t>www.rouvalis.gr</w:t>
        </w:r>
      </w:hyperlink>
    </w:p>
    <w:p w:rsidR="002D60BE" w:rsidRPr="0046232A" w:rsidRDefault="002D60BE" w:rsidP="002D60BE">
      <w:pPr>
        <w:pStyle w:val="ecxmsonormal"/>
        <w:shd w:val="clear" w:color="auto" w:fill="FFFFFF"/>
        <w:spacing w:after="200"/>
        <w:jc w:val="center"/>
        <w:rPr>
          <w:color w:val="1D1B11"/>
          <w:sz w:val="18"/>
          <w:szCs w:val="18"/>
        </w:rPr>
      </w:pPr>
    </w:p>
    <w:p w:rsidR="002D60BE" w:rsidRPr="0046232A" w:rsidRDefault="002D60BE" w:rsidP="002D60BE">
      <w:pPr>
        <w:pStyle w:val="ecxmsonormal"/>
        <w:shd w:val="clear" w:color="auto" w:fill="FFFFFF"/>
        <w:spacing w:after="200"/>
        <w:rPr>
          <w:color w:val="1D1B11"/>
          <w:sz w:val="18"/>
          <w:szCs w:val="18"/>
        </w:rPr>
      </w:pPr>
      <w:r w:rsidRPr="0046232A">
        <w:rPr>
          <w:color w:val="1D1B11"/>
          <w:sz w:val="18"/>
          <w:szCs w:val="18"/>
        </w:rPr>
        <w:t>Σ</w:t>
      </w:r>
      <w:r w:rsidRPr="0046232A">
        <w:rPr>
          <w:color w:val="1D1B11"/>
          <w:sz w:val="18"/>
          <w:szCs w:val="18"/>
          <w:lang w:val="en-US"/>
        </w:rPr>
        <w:t>TH</w:t>
      </w:r>
      <w:r w:rsidRPr="0046232A">
        <w:rPr>
          <w:color w:val="1D1B11"/>
          <w:sz w:val="18"/>
          <w:szCs w:val="18"/>
        </w:rPr>
        <w:t xml:space="preserve"> </w:t>
      </w:r>
      <w:r w:rsidR="00F45349">
        <w:rPr>
          <w:color w:val="1D1B11"/>
          <w:sz w:val="18"/>
          <w:szCs w:val="18"/>
        </w:rPr>
        <w:t xml:space="preserve">ΣΟΛΩΜΙΚΗ </w:t>
      </w:r>
      <w:r w:rsidRPr="0046232A">
        <w:rPr>
          <w:color w:val="1D1B11"/>
          <w:sz w:val="18"/>
          <w:szCs w:val="18"/>
        </w:rPr>
        <w:t>ΣΕΙΡΑ ΚΥΚΛΟΦΟΡ</w:t>
      </w:r>
      <w:r w:rsidR="00F45349">
        <w:rPr>
          <w:color w:val="1D1B11"/>
          <w:sz w:val="18"/>
          <w:szCs w:val="18"/>
        </w:rPr>
        <w:t>ΕΙ</w:t>
      </w:r>
      <w:r w:rsidRPr="0046232A">
        <w:rPr>
          <w:color w:val="1D1B11"/>
          <w:sz w:val="18"/>
          <w:szCs w:val="18"/>
        </w:rPr>
        <w:t xml:space="preserve"> ΕΠΙΣΗΣ:</w:t>
      </w:r>
    </w:p>
    <w:p w:rsidR="002D60BE" w:rsidRPr="0046232A" w:rsidRDefault="002D60BE" w:rsidP="002D60BE">
      <w:pPr>
        <w:pStyle w:val="ecxmsonormal"/>
        <w:shd w:val="clear" w:color="auto" w:fill="FFFFFF"/>
        <w:spacing w:after="200"/>
        <w:rPr>
          <w:color w:val="1D1B11"/>
          <w:sz w:val="18"/>
          <w:szCs w:val="18"/>
        </w:rPr>
      </w:pPr>
      <w:r w:rsidRPr="0046232A">
        <w:rPr>
          <w:b/>
          <w:color w:val="1D1B11"/>
          <w:sz w:val="18"/>
          <w:szCs w:val="18"/>
        </w:rPr>
        <w:t>-</w:t>
      </w:r>
      <w:r w:rsidR="00F45349">
        <w:rPr>
          <w:b/>
          <w:color w:val="1D1B11"/>
          <w:sz w:val="18"/>
          <w:szCs w:val="18"/>
        </w:rPr>
        <w:t>Στέφανος Ροζάνης</w:t>
      </w:r>
      <w:r w:rsidRPr="0046232A">
        <w:rPr>
          <w:color w:val="1D1B11"/>
          <w:sz w:val="18"/>
          <w:szCs w:val="18"/>
        </w:rPr>
        <w:t xml:space="preserve">, </w:t>
      </w:r>
      <w:r w:rsidR="00F45349" w:rsidRPr="00F45349">
        <w:rPr>
          <w:i/>
          <w:color w:val="1D1B11"/>
          <w:sz w:val="18"/>
          <w:szCs w:val="18"/>
        </w:rPr>
        <w:t>Σολωμικά</w:t>
      </w:r>
      <w:r w:rsidR="00F45349">
        <w:rPr>
          <w:color w:val="1D1B11"/>
          <w:sz w:val="18"/>
          <w:szCs w:val="18"/>
        </w:rPr>
        <w:t xml:space="preserve">, </w:t>
      </w:r>
      <w:r w:rsidRPr="0046232A">
        <w:rPr>
          <w:color w:val="1D1B11"/>
          <w:sz w:val="18"/>
          <w:szCs w:val="18"/>
        </w:rPr>
        <w:t>201</w:t>
      </w:r>
      <w:r w:rsidR="00F45349">
        <w:rPr>
          <w:color w:val="1D1B11"/>
          <w:sz w:val="18"/>
          <w:szCs w:val="18"/>
        </w:rPr>
        <w:t>7</w:t>
      </w:r>
      <w:r w:rsidRPr="0046232A">
        <w:rPr>
          <w:color w:val="1D1B11"/>
          <w:sz w:val="18"/>
          <w:szCs w:val="18"/>
        </w:rPr>
        <w:br/>
      </w:r>
    </w:p>
    <w:p w:rsidR="00E86761" w:rsidRDefault="00E86761" w:rsidP="00E86761">
      <w:pPr>
        <w:pStyle w:val="ecxmsonormal"/>
        <w:shd w:val="clear" w:color="auto" w:fill="FFFFFF"/>
        <w:spacing w:after="200"/>
        <w:jc w:val="center"/>
        <w:rPr>
          <w:color w:val="1D1B11"/>
          <w:sz w:val="18"/>
          <w:szCs w:val="18"/>
        </w:rPr>
      </w:pPr>
    </w:p>
    <w:p w:rsidR="00816D33" w:rsidRPr="00C526C8" w:rsidRDefault="002D60BE" w:rsidP="00E86761">
      <w:pPr>
        <w:pStyle w:val="ecxmsonormal"/>
        <w:shd w:val="clear" w:color="auto" w:fill="FFFFFF"/>
        <w:spacing w:after="200"/>
        <w:jc w:val="center"/>
        <w:rPr>
          <w:color w:val="920000"/>
        </w:rPr>
      </w:pPr>
      <w:r w:rsidRPr="0046232A">
        <w:rPr>
          <w:color w:val="1D1B11"/>
          <w:sz w:val="18"/>
          <w:szCs w:val="18"/>
        </w:rPr>
        <w:t>ΚΕΝΤΡΙΚΗ ΔΙΑΘΕΣΗ για όλη την Ελλάδα και την Κύπρο:</w:t>
      </w:r>
      <w:r w:rsidRPr="0046232A">
        <w:rPr>
          <w:color w:val="1D1B11"/>
          <w:sz w:val="18"/>
          <w:szCs w:val="18"/>
        </w:rPr>
        <w:br/>
      </w:r>
      <w:r w:rsidRPr="0046232A">
        <w:rPr>
          <w:i/>
          <w:color w:val="1D1B11"/>
          <w:sz w:val="18"/>
          <w:szCs w:val="18"/>
        </w:rPr>
        <w:t xml:space="preserve">Ι. Νικολόπουλος &amp; ΣΙΑ Ε.Ε. | Ζαλόγγου 9, Αθήνα | τηλ.: 2103800520 | </w:t>
      </w:r>
      <w:r w:rsidRPr="0046232A">
        <w:rPr>
          <w:i/>
          <w:color w:val="1D1B11"/>
          <w:sz w:val="18"/>
          <w:szCs w:val="18"/>
          <w:lang w:val="en-US"/>
        </w:rPr>
        <w:t>eikostouprotou</w:t>
      </w:r>
      <w:r w:rsidRPr="0046232A">
        <w:rPr>
          <w:i/>
          <w:color w:val="1D1B11"/>
          <w:sz w:val="18"/>
          <w:szCs w:val="18"/>
        </w:rPr>
        <w:t>@</w:t>
      </w:r>
      <w:r w:rsidRPr="0046232A">
        <w:rPr>
          <w:i/>
          <w:color w:val="1D1B11"/>
          <w:sz w:val="18"/>
          <w:szCs w:val="18"/>
          <w:lang w:val="en-US"/>
        </w:rPr>
        <w:t>otenet</w:t>
      </w:r>
      <w:r w:rsidRPr="0046232A">
        <w:rPr>
          <w:i/>
          <w:color w:val="1D1B11"/>
          <w:sz w:val="18"/>
          <w:szCs w:val="18"/>
        </w:rPr>
        <w:t>.</w:t>
      </w:r>
      <w:r w:rsidRPr="0046232A">
        <w:rPr>
          <w:i/>
          <w:color w:val="1D1B11"/>
          <w:sz w:val="18"/>
          <w:szCs w:val="18"/>
          <w:lang w:val="en-US"/>
        </w:rPr>
        <w:t>gr</w:t>
      </w:r>
      <w:r w:rsidRPr="0046232A">
        <w:rPr>
          <w:i/>
          <w:color w:val="1D1B11"/>
          <w:sz w:val="18"/>
          <w:szCs w:val="18"/>
        </w:rPr>
        <w:t xml:space="preserve"> </w:t>
      </w:r>
      <w:r w:rsidR="00E86761">
        <w:rPr>
          <w:i/>
          <w:color w:val="1D1B11"/>
          <w:sz w:val="18"/>
          <w:szCs w:val="18"/>
        </w:rPr>
        <w:br/>
      </w:r>
      <w:r w:rsidRPr="00C526C8">
        <w:rPr>
          <w:color w:val="920000"/>
          <w:sz w:val="18"/>
          <w:szCs w:val="18"/>
        </w:rPr>
        <w:t>:::</w:t>
      </w:r>
      <w:r w:rsidR="00E86761">
        <w:rPr>
          <w:color w:val="920000"/>
          <w:sz w:val="18"/>
          <w:szCs w:val="18"/>
        </w:rPr>
        <w:br/>
      </w:r>
      <w:r w:rsidRPr="00C526C8">
        <w:rPr>
          <w:b/>
          <w:color w:val="920000"/>
          <w:sz w:val="18"/>
          <w:szCs w:val="18"/>
        </w:rPr>
        <w:t xml:space="preserve"> περιοδικό (.</w:t>
      </w:r>
      <w:r w:rsidRPr="00C526C8">
        <w:rPr>
          <w:b/>
          <w:color w:val="920000"/>
          <w:sz w:val="18"/>
          <w:szCs w:val="18"/>
          <w:lang w:val="en-US"/>
        </w:rPr>
        <w:t>poema</w:t>
      </w:r>
      <w:r w:rsidRPr="00C526C8">
        <w:rPr>
          <w:b/>
          <w:color w:val="920000"/>
          <w:sz w:val="18"/>
          <w:szCs w:val="18"/>
        </w:rPr>
        <w:t xml:space="preserve">..) εκδόσεις  </w:t>
      </w:r>
      <w:r w:rsidRPr="00C526C8">
        <w:rPr>
          <w:color w:val="920000"/>
          <w:sz w:val="18"/>
          <w:szCs w:val="18"/>
        </w:rPr>
        <w:t xml:space="preserve"> www.</w:t>
      </w:r>
      <w:r w:rsidRPr="00C526C8">
        <w:rPr>
          <w:color w:val="920000"/>
          <w:sz w:val="18"/>
          <w:szCs w:val="18"/>
          <w:lang w:val="en-US"/>
        </w:rPr>
        <w:t>poemaeditions</w:t>
      </w:r>
      <w:r w:rsidRPr="00C526C8">
        <w:rPr>
          <w:color w:val="920000"/>
          <w:sz w:val="18"/>
          <w:szCs w:val="18"/>
        </w:rPr>
        <w:t>.</w:t>
      </w:r>
      <w:r w:rsidRPr="00C526C8">
        <w:rPr>
          <w:color w:val="920000"/>
          <w:sz w:val="18"/>
          <w:szCs w:val="18"/>
          <w:lang w:val="en-US"/>
        </w:rPr>
        <w:t>gr</w:t>
      </w:r>
      <w:r w:rsidRPr="00C526C8">
        <w:rPr>
          <w:color w:val="920000"/>
          <w:sz w:val="18"/>
          <w:szCs w:val="18"/>
        </w:rPr>
        <w:t xml:space="preserve"> | i</w:t>
      </w:r>
      <w:r w:rsidRPr="00C526C8">
        <w:rPr>
          <w:color w:val="920000"/>
          <w:sz w:val="18"/>
          <w:szCs w:val="18"/>
          <w:lang w:val="en-US"/>
        </w:rPr>
        <w:t>nf</w:t>
      </w:r>
      <w:r w:rsidRPr="00C526C8">
        <w:rPr>
          <w:color w:val="920000"/>
          <w:sz w:val="18"/>
          <w:szCs w:val="18"/>
        </w:rPr>
        <w:t>o@</w:t>
      </w:r>
      <w:r w:rsidRPr="00C526C8">
        <w:rPr>
          <w:color w:val="920000"/>
          <w:sz w:val="18"/>
          <w:szCs w:val="18"/>
          <w:lang w:val="en-US"/>
        </w:rPr>
        <w:t>poemaeditions</w:t>
      </w:r>
      <w:r w:rsidRPr="00C526C8">
        <w:rPr>
          <w:color w:val="920000"/>
          <w:sz w:val="18"/>
          <w:szCs w:val="18"/>
        </w:rPr>
        <w:t>.</w:t>
      </w:r>
      <w:r w:rsidRPr="00C526C8">
        <w:rPr>
          <w:color w:val="920000"/>
          <w:sz w:val="18"/>
          <w:szCs w:val="18"/>
          <w:lang w:val="en-US"/>
        </w:rPr>
        <w:t>gr</w:t>
      </w:r>
    </w:p>
    <w:sectPr w:rsidR="00816D33" w:rsidRPr="00C526C8" w:rsidSect="003B19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21002A87" w:usb1="00000000" w:usb2="00000000" w:usb3="00000000" w:csb0="000101FF" w:csb1="00000000"/>
  </w:font>
  <w:font w:name="Sylfaen">
    <w:panose1 w:val="010A0502050306030303"/>
    <w:charset w:val="A1"/>
    <w:family w:val="roman"/>
    <w:pitch w:val="variable"/>
    <w:sig w:usb0="04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BE"/>
    <w:rsid w:val="00144725"/>
    <w:rsid w:val="002D60BE"/>
    <w:rsid w:val="003B190E"/>
    <w:rsid w:val="00816D33"/>
    <w:rsid w:val="00C526C8"/>
    <w:rsid w:val="00DD11B9"/>
    <w:rsid w:val="00E573D5"/>
    <w:rsid w:val="00E86761"/>
    <w:rsid w:val="00F453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4C8C"/>
  <w15:chartTrackingRefBased/>
  <w15:docId w15:val="{CB6340B1-EF1D-4B2B-8F93-C3A5A6D7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B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2D60BE"/>
    <w:pPr>
      <w:spacing w:after="324" w:line="240" w:lineRule="auto"/>
    </w:pPr>
    <w:rPr>
      <w:rFonts w:ascii="Times New Roman" w:eastAsia="Times New Roman" w:hAnsi="Times New Roman"/>
      <w:sz w:val="24"/>
      <w:szCs w:val="24"/>
      <w:lang w:eastAsia="el-GR"/>
    </w:rPr>
  </w:style>
  <w:style w:type="character" w:customStyle="1" w:styleId="ecxsmall1">
    <w:name w:val="ecxsmall1"/>
    <w:basedOn w:val="a0"/>
    <w:rsid w:val="002D60BE"/>
  </w:style>
  <w:style w:type="character" w:customStyle="1" w:styleId="small1">
    <w:name w:val="small1"/>
    <w:basedOn w:val="a0"/>
    <w:rsid w:val="002D60BE"/>
    <w:rPr>
      <w:rFonts w:ascii="Tahoma" w:hAnsi="Tahoma" w:cs="Tahoma" w:hint="default"/>
      <w:i w:val="0"/>
      <w:iCs w:val="0"/>
      <w:strike w:val="0"/>
      <w:dstrike w:val="0"/>
      <w:color w:val="333333"/>
      <w:sz w:val="18"/>
      <w:szCs w:val="18"/>
      <w:u w:val="none"/>
      <w:effect w:val="none"/>
    </w:rPr>
  </w:style>
  <w:style w:type="character" w:customStyle="1" w:styleId="bookdetails1">
    <w:name w:val="book_details1"/>
    <w:basedOn w:val="a0"/>
    <w:rsid w:val="002D60BE"/>
    <w:rPr>
      <w:rFonts w:ascii="Tahoma" w:hAnsi="Tahoma" w:cs="Tahoma" w:hint="default"/>
      <w:b/>
      <w:bCs/>
      <w:i w:val="0"/>
      <w:iCs w:val="0"/>
      <w:strike w:val="0"/>
      <w:dstrike w:val="0"/>
      <w:color w:val="484848"/>
      <w:sz w:val="18"/>
      <w:szCs w:val="18"/>
      <w:u w:val="none"/>
      <w:effect w:val="none"/>
    </w:rPr>
  </w:style>
  <w:style w:type="character" w:styleId="-">
    <w:name w:val="Hyperlink"/>
    <w:basedOn w:val="a0"/>
    <w:uiPriority w:val="99"/>
    <w:unhideWhenUsed/>
    <w:rsid w:val="00DD1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uvalis.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476</Words>
  <Characters>2572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Silio</dc:creator>
  <cp:keywords/>
  <dc:description/>
  <cp:lastModifiedBy>Silio</cp:lastModifiedBy>
  <cp:revision>2</cp:revision>
  <dcterms:created xsi:type="dcterms:W3CDTF">2018-06-04T09:18:00Z</dcterms:created>
  <dcterms:modified xsi:type="dcterms:W3CDTF">2018-06-11T08:16:00Z</dcterms:modified>
</cp:coreProperties>
</file>